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CA220" w14:textId="3A38453A" w:rsidR="00BE4C08" w:rsidRPr="00932677" w:rsidRDefault="00932677" w:rsidP="00932677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      </w:t>
      </w:r>
      <w:r w:rsidR="00BE4C08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 do SWZ</w:t>
      </w:r>
    </w:p>
    <w:p w14:paraId="13D49B5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E5819C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74E25BA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AE23C5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432351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52C935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A1E6454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6AFBA28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5298430E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36515AB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6A11BDCC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5AB387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4A202A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664C76D7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E77FC7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C1CF2FC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DA2AF9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5384D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1258A89F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BF60FF7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69CF554A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BE4C08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 przynależności lub braku przynależności</w:t>
            </w:r>
          </w:p>
          <w:p w14:paraId="5207DA90" w14:textId="59F6BAC3" w:rsidR="00BE4C08" w:rsidRPr="00BE4C08" w:rsidRDefault="00AE108D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 tej samej grupy kapitałowej</w:t>
            </w:r>
          </w:p>
        </w:tc>
      </w:tr>
    </w:tbl>
    <w:p w14:paraId="6E499B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D4D425" w14:textId="02DE01D3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 1 ustawy z dnia 11 września 2019r. - Prawo Zamó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 Dz. U. z 2024 r, poz. 1320</w:t>
      </w:r>
      <w:r w:rsidR="00BC550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 późn. zm.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7DB3B6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9ECDFE" w14:textId="305F16DD" w:rsidR="00BE4C08" w:rsidRDefault="00BC550B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BC550B">
        <w:rPr>
          <w:rFonts w:ascii="Cambria" w:hAnsi="Cambria" w:cs="Arial"/>
          <w:b/>
          <w:snapToGrid w:val="0"/>
          <w:sz w:val="26"/>
          <w:szCs w:val="26"/>
        </w:rPr>
        <w:t>Przebudowa ulicy Strażackiej w miejscowości Bonisław</w:t>
      </w:r>
    </w:p>
    <w:p w14:paraId="3CFA19B2" w14:textId="77777777" w:rsidR="00AE108D" w:rsidRPr="00BE4C08" w:rsidRDefault="00AE108D" w:rsidP="00BE4C08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36513C8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658BDAD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563A4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240577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0B9CF98" w14:textId="349A51D5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068FE" wp14:editId="7C388BF8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AD5E34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nie 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735DB05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41F2CF" w14:textId="03EF294F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5EB609" wp14:editId="6C7A445E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D984E4" id="Prostokąt 6" o:spid="_x0000_s1026" style="position:absolute;margin-left:-.35pt;margin-top:4.95pt;width:21pt;height:2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" filled="f" strokecolor="windowText" strokeweight="2pt"/>
            </w:pict>
          </mc:Fallback>
        </mc:AlternateConten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należymy do tej samej grupy kapitałowej, w rozumieniu ustawy z dnia 16 lutego 2007 r. o ochronie konkurencji i </w:t>
      </w:r>
      <w:r w:rsidR="00EC1B54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(t. j. Dz. U. z 2024 r. poz. 1616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390CDD6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D97333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1)……………………………………………………………………………………………...</w:t>
      </w:r>
    </w:p>
    <w:p w14:paraId="6C9429D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0B1699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189A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3EC390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55A10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580F8CA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679451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FF4D89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F255C3D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Składający oświadczenie uprzedzony jest o odpowiedzialności karnej wynikającej z art. 297 Kodeksu Karnego.</w:t>
      </w:r>
    </w:p>
    <w:p w14:paraId="47506C06" w14:textId="77777777" w:rsidR="00BE4C08" w:rsidRPr="00BE4C08" w:rsidRDefault="00BE4C08" w:rsidP="001F0452">
      <w:pPr>
        <w:widowControl w:val="0"/>
        <w:numPr>
          <w:ilvl w:val="2"/>
          <w:numId w:val="47"/>
        </w:numPr>
        <w:tabs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i przekazany Zamawiającemu zgodnie z wymaganiami określonymi w SWZ.</w:t>
      </w:r>
    </w:p>
    <w:p w14:paraId="734CF02D" w14:textId="77777777" w:rsidR="00BE4C08" w:rsidRPr="00BE4C08" w:rsidRDefault="00BE4C08" w:rsidP="00BE4C08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69A6F1E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49BC31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6978FA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F6F257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05FDA66B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EE61C54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0CD9AAF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580A7AA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ACE7B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1B434CB3" w14:textId="292957CE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FE23F59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5A52EB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CFF21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A72E0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29EAFF9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CD191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ECEE98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E28D2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84EF8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8FCC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B7E8D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D6B6AC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CEC077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5E762C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8C46FF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30909B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CC66BE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32730A6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1822A24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9979F1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8BFF51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729B61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63A6DA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8EC5AB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41E498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4EB9341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C7CFE27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2EFA55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465263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7D3930E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ABD59ED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D2FAAC4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58B720F4" w14:textId="77777777" w:rsid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364B2E0E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0478254F" w14:textId="77777777" w:rsidR="00BE4C08" w:rsidRP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103BF40F" w14:textId="76AF81A0" w:rsidR="00BE4C08" w:rsidRDefault="00BE4C08" w:rsidP="00BE4C08">
      <w:pPr>
        <w:rPr>
          <w:rFonts w:asciiTheme="majorHAnsi" w:eastAsia="Calibri" w:hAnsiTheme="majorHAnsi" w:cs="Arial"/>
          <w:b/>
          <w:lang w:eastAsia="en-US"/>
        </w:rPr>
      </w:pPr>
    </w:p>
    <w:p w14:paraId="6F09C016" w14:textId="19D858C5" w:rsidR="00BC550B" w:rsidRDefault="00BC550B" w:rsidP="00BC550B">
      <w:pPr>
        <w:widowControl w:val="0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BC550B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4F5DE" w14:textId="77777777" w:rsidR="00850D84" w:rsidRDefault="00850D84" w:rsidP="000F1DCF">
      <w:r>
        <w:separator/>
      </w:r>
    </w:p>
  </w:endnote>
  <w:endnote w:type="continuationSeparator" w:id="0">
    <w:p w14:paraId="56AF9A3A" w14:textId="77777777" w:rsidR="00850D84" w:rsidRDefault="00850D84" w:rsidP="000F1DCF">
      <w:r>
        <w:continuationSeparator/>
      </w:r>
    </w:p>
  </w:endnote>
  <w:endnote w:type="continuationNotice" w:id="1">
    <w:p w14:paraId="3E1C734F" w14:textId="77777777" w:rsidR="00850D84" w:rsidRDefault="00850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5FF66240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8C0B6B">
      <w:rPr>
        <w:rFonts w:ascii="Cambria" w:hAnsi="Cambria" w:cs="Arial"/>
        <w:sz w:val="16"/>
        <w:szCs w:val="16"/>
      </w:rPr>
      <w:t>Przebudowa ulicy Strażackiej w miejscowości Bonisław</w:t>
    </w:r>
  </w:p>
  <w:p w14:paraId="7AF084EC" w14:textId="3B217CCF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932677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FF2D7" w14:textId="77777777" w:rsidR="00850D84" w:rsidRDefault="00850D84" w:rsidP="000F1DCF">
      <w:r>
        <w:separator/>
      </w:r>
    </w:p>
  </w:footnote>
  <w:footnote w:type="continuationSeparator" w:id="0">
    <w:p w14:paraId="7859FBF6" w14:textId="77777777" w:rsidR="00850D84" w:rsidRDefault="00850D84" w:rsidP="000F1DCF">
      <w:r>
        <w:continuationSeparator/>
      </w:r>
    </w:p>
  </w:footnote>
  <w:footnote w:type="continuationNotice" w:id="1">
    <w:p w14:paraId="1626D1B3" w14:textId="77777777" w:rsidR="00850D84" w:rsidRDefault="00850D8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D84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677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2583F-A5CF-4AD4-91A2-D2BE7FFB8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2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2771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169</cp:revision>
  <cp:lastPrinted>2026-03-04T08:58:00Z</cp:lastPrinted>
  <dcterms:created xsi:type="dcterms:W3CDTF">2020-11-28T11:17:00Z</dcterms:created>
  <dcterms:modified xsi:type="dcterms:W3CDTF">2026-03-05T12:44:00Z</dcterms:modified>
</cp:coreProperties>
</file>